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DE" w:rsidRPr="000B784C" w:rsidRDefault="003354D7" w:rsidP="000B7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78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Положения</w:t>
      </w:r>
    </w:p>
    <w:p w:rsidR="002D18C7" w:rsidRPr="000B784C" w:rsidRDefault="002D18C7" w:rsidP="000B7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августа 1990 г.</w:t>
      </w:r>
    </w:p>
    <w:p w:rsidR="002D18C7" w:rsidRPr="000B784C" w:rsidRDefault="002D18C7" w:rsidP="000B7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4D7" w:rsidRPr="000B784C" w:rsidRDefault="002D18C7" w:rsidP="000B7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354D7" w:rsidRPr="000B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роли юристов</w:t>
      </w:r>
    </w:p>
    <w:p w:rsidR="002D18C7" w:rsidRPr="000B784C" w:rsidRDefault="002D18C7" w:rsidP="000B78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6D9" w:rsidRPr="000B784C" w:rsidRDefault="003354D7" w:rsidP="000B78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4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(приняты восьмым Конгрессом ООН по предупреждению преступности и обращению с правонарушителями в Гаване</w:t>
      </w:r>
      <w:r w:rsidR="004705DE" w:rsidRPr="000B7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Куба,</w:t>
      </w:r>
      <w:r w:rsidRPr="000B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августа – 07 сентября 1990 г.) </w:t>
      </w:r>
    </w:p>
    <w:p w:rsidR="007E6837" w:rsidRPr="000B784C" w:rsidRDefault="007E6837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</w:p>
    <w:p w:rsidR="002F15A8" w:rsidRPr="000B784C" w:rsidRDefault="002F15A8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</w:p>
    <w:p w:rsidR="000B784C" w:rsidRDefault="005A7C46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 xml:space="preserve">Поскольку: </w:t>
      </w:r>
    </w:p>
    <w:p w:rsidR="000B784C" w:rsidRDefault="005A7C46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Устав Организации Объединенных Наций подтверждает право людей всего мира на создание условий, при которых законность будет соблюдаться, и провозглашает как одну из целей достижение сотрудничества в создании и поддержании уважения к правам человека и основным свободам без разделения по признакам расы, пола, языка и религии;</w:t>
      </w:r>
    </w:p>
    <w:p w:rsidR="000B784C" w:rsidRDefault="005A7C46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Всеобщая Декларация о Правах Человека утверждает принципы равенства перед законом, презумпцию невиновности, право на беспристрастное и открытое рассмотрение дела независимым и справедливым судом, а также все гарантии, необходимые для защиты любого лица, обвиненного в совершении наказуемого деяния;</w:t>
      </w:r>
    </w:p>
    <w:p w:rsidR="000B784C" w:rsidRDefault="005A7C46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 xml:space="preserve">Международный Пакт о Гражданских и Политических Правах дополнительно провозглашает право быть выслушанным без проволочек и право на беспристрастное и открытое слушание дела компетентным, независимым и справедливым </w:t>
      </w:r>
      <w:r w:rsidR="000B784C">
        <w:rPr>
          <w:rStyle w:val="fpacontentnarrow"/>
          <w:rFonts w:ascii="Times New Roman" w:hAnsi="Times New Roman" w:cs="Times New Roman"/>
          <w:sz w:val="28"/>
          <w:szCs w:val="28"/>
        </w:rPr>
        <w:t>судом, предусмотренным законом;</w:t>
      </w:r>
    </w:p>
    <w:p w:rsidR="000B784C" w:rsidRDefault="005A7C46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Международный Пакт об Экономических, Социальных и Культурных Правах напоминает об обязанности госуда</w:t>
      </w:r>
      <w:proofErr w:type="gramStart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рств в с</w:t>
      </w:r>
      <w:proofErr w:type="gramEnd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оответствии с Уставом ООН содействовать всеобщему уважению и соблюдению прав человека и свобод;</w:t>
      </w:r>
    </w:p>
    <w:p w:rsidR="000B784C" w:rsidRDefault="005A7C46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Свод принципов для защиты всех лиц, задержанных или находящихся в условиях тюремного заключения, предусматривает, что каждому задержанному лицу должно быть предоставлено право на помощь, консультацию с адвокатом и возможность общаться с ним;</w:t>
      </w:r>
    </w:p>
    <w:p w:rsidR="000B784C" w:rsidRDefault="005A7C46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Стандартные минимальные правила содержания заключенных рекомендуют, в частности, чтобы юридическая помощь и конфиденциальность в процессе ее осуществления были гарантированы для</w:t>
      </w:r>
      <w:r w:rsidR="000B784C">
        <w:rPr>
          <w:rStyle w:val="fpacontentnarrow"/>
          <w:rFonts w:ascii="Times New Roman" w:hAnsi="Times New Roman" w:cs="Times New Roman"/>
          <w:sz w:val="28"/>
          <w:szCs w:val="28"/>
        </w:rPr>
        <w:t xml:space="preserve"> лиц, находящихся в заключении;</w:t>
      </w:r>
    </w:p>
    <w:p w:rsidR="000B784C" w:rsidRDefault="005A7C46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Гарантии, обеспечивающие защиту лиц, которым угрожает смертная казнь, подтверждают право каждого, кому предъявлено или может быть предъявлено обвинение, влекущее в качестве меры наказания смертную казнь, получать необходимую юридическую помощь на всех стадиях расследования и разбирательства дела в соответствии со ст. 14 Международной Конвенции о Гражданских и Политических Правах;</w:t>
      </w:r>
    </w:p>
    <w:p w:rsidR="000B784C" w:rsidRDefault="005A7C46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Декларация об Основных Принципах Юстиции для Же</w:t>
      </w:r>
      <w:proofErr w:type="gramStart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ртв Пр</w:t>
      </w:r>
      <w:proofErr w:type="gramEnd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 xml:space="preserve">еступления и Превышения Власти рекомендует принятие мер на </w:t>
      </w: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lastRenderedPageBreak/>
        <w:t>международном и национальном уровне для улучшения доступа к юстиции и справедливому отношению, возмещению вреда, компенсации и помощи для жертв преступления;</w:t>
      </w:r>
    </w:p>
    <w:p w:rsidR="000B784C" w:rsidRDefault="005A7C46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Адекватное обеспечение прав человека и основных свобод, на которые все люди имеют право, предоставляется им в экономической, социальной, культурной, гражданской и политической жизни и требует, чтобы все люди имели эффективную возможность пользоваться юридической помощью, осуществляемой независимой юридической профессией;</w:t>
      </w:r>
    </w:p>
    <w:p w:rsidR="000B784C" w:rsidRDefault="005A7C46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Профессиональные ассоциации адвокатов играют жизненную роль в поддержании профессиональных стандартов и этических норм, защищают своих членов от преследований и необоснованных ограничений и посягательств, обеспечивают юридическую помощь для всех, кто нуждается в ней, и кооперируются с Правительством и другими институтами для достижения целей правосудия и общественного интереса;</w:t>
      </w:r>
    </w:p>
    <w:p w:rsidR="00034268" w:rsidRPr="000B784C" w:rsidRDefault="005A7C46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 xml:space="preserve">Основные Положения о Роли Адвокатов, изложенные ниже, сформулированы, чтобы помочь Государствам - Участникам в их задаче содействовать и обеспечить надлежащую роль адвокатов, которая должна уважаться и гарантироваться Правительствами при разработке национального законодательства и его применении, и должны приниматься во </w:t>
      </w:r>
      <w:proofErr w:type="gramStart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 xml:space="preserve"> как адвокатами, так и судьями, прокурорами, членами законодательной и исполнительной властей и обществом в целом. Эти принципы должны также применяться к лицам, которые осуществляют адвокатские функции без получения формального статуса адвоката.</w:t>
      </w:r>
    </w:p>
    <w:p w:rsidR="005A7C46" w:rsidRPr="000B784C" w:rsidRDefault="005A7C46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 xml:space="preserve">Доступ к адвокатам и юридической помощи 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1. Любой человек вправе обратиться за помощью адвоката по своему выбору для подтверждения своих прав и защиты на всех стадиях уголовной процедуры.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2. Правительства должны гарантировать эффективную процедуру и работающий механизм для реального и равного доступа к адвокатам всех лиц, проживающих на его территории и подчиненных его юрисдикции без разделения расы, цвета кожи, этнического происхождения, пола, языка, религии, политических и иных взглядов, национального или социального происхождения, экономического или иного статуса.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3. Правительства должны обеспечить необходимое финансирование и другие ресурсы для юридической помощи бедным и другим несостоятельным людям. Профессиональные ассоциации адвокатов должны сотрудничать в организации и создании условий предоставления такой помощи.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4. Является ответственностью Правительств и профессиональных ассоциаций адвокатов разработать программу, имеющую целью информировать общественность о ее правах и обязанностях по закону значения роли адвокатов в защите основных свобод.</w:t>
      </w:r>
    </w:p>
    <w:p w:rsidR="00E21260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lastRenderedPageBreak/>
        <w:t>Для этих целей специальное внимание должно уделяться бедным и другим несостоятельным лицам, так как они сами не в состоянии отстаивать свои права и нуждаются в помощи адвоката.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Специальные гарантии в уголовной юстиции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5. Обязанностью Правительств является обеспечение возможности каждому быть информированным компетентными властями о его праве получить помощь адвоката по его выбору при его аресте, задержании или помещении в тюрьму или обвинении в уголовном преступлении.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 xml:space="preserve">6. Любое вышеуказанное лицо, которое не имеет адвоката, в </w:t>
      </w:r>
      <w:proofErr w:type="gramStart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 xml:space="preserve"> если интересы правосудия требуют этого, должно быть обеспечено помощью адвоката, имеющего соответствующую компетенцию и опыт ведения подобных дел, чтобы обеспечить ему эффективную юридическую помощь без оплаты с его стороны, если у него нет необходимых средств.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7. Правительства должны обеспечить, чтобы человек, подвергнутый задержанию, аресту или помещению в тюрьму с предъявлением или без предъявления обвинения в совершении уголовного преступления, получил быстрый допуск к адвокату, в любом случае не позднее, чем через 48 часов с</w:t>
      </w:r>
      <w:r w:rsidR="000B784C">
        <w:rPr>
          <w:rStyle w:val="fpacontentnarrow"/>
          <w:rFonts w:ascii="Times New Roman" w:hAnsi="Times New Roman" w:cs="Times New Roman"/>
          <w:sz w:val="28"/>
          <w:szCs w:val="28"/>
        </w:rPr>
        <w:t xml:space="preserve"> момента задержания или ареста.</w:t>
      </w:r>
    </w:p>
    <w:p w:rsidR="00E21260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8. Задержанному, арестованному или помещенному в тюрьму лицу должны быть обеспечены необходимые условия, время и средства для встречи или коммуникаций и консультаций с адвокатом без задержки, препятствий и цензуры, с полной их конфиденциальностью. Такие консультации могут быть в поле зрения, но за пределами слышимости уполномоченных должностных лиц.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Квалификация и подготовка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9. Правительства, профессиональные ассоциации адвокатов и учебные институты должны обеспечить, чтобы адвокаты получили соответствующее образование, подготовку и знания как идеалов и этических обязанностей адвокатов, так и прав человека и основных свобод, признаваемых нацио</w:t>
      </w:r>
      <w:r w:rsidR="000B784C">
        <w:rPr>
          <w:rStyle w:val="fpacontentnarrow"/>
          <w:rFonts w:ascii="Times New Roman" w:hAnsi="Times New Roman" w:cs="Times New Roman"/>
          <w:sz w:val="28"/>
          <w:szCs w:val="28"/>
        </w:rPr>
        <w:t>нальным и международным правом.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10. Является обязанностью правительств, профессиональных ассоциаций адвокатов и учебных институтов обеспечить отсутствие дискриминации при допуске лиц к адвокатской практике или к продолжению практики по признакам расы, цвета кожи, пола, этнического происхождения, религии, политических и иных взглядов, наличия собственности, места рождения, экономического или иного положения.</w:t>
      </w:r>
    </w:p>
    <w:p w:rsidR="00E21260" w:rsidRP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В странах, где существуют группы, общины или регионы, чьи потребности в юридической помощи не обеспечены, особенно, если такие группы имеют отличие в культуре, традициях, языке или были жертвами дискриминации в прошлом, Правительства, профессиональные ассоциации адвокатов и учебные институты должны принять специальные меры по созданию благоприятных условий для лиц из этих групп, желающих заниматься юридической практикой, и должны обеспечить им подготовку</w:t>
      </w:r>
      <w:proofErr w:type="gramEnd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достаточную</w:t>
      </w:r>
      <w:proofErr w:type="gramEnd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 xml:space="preserve"> для обеспечения нужд этих групп.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Обязанности и ответственность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lastRenderedPageBreak/>
        <w:t>12. Адвокаты должны постоянно поддерживать честь и достоинство своей профессии в качестве важных участников отправления правосудия.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13. Обязанности адвоката по отношению к клиенту должны включать: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а) консультации клиента о его или ее правах и обязанностях с разъяснением принципов работы правовой системы, поскольку они относятся к правам и обязанностям клиента;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б) оказание помощи клиенту любым законным способом и совершение правовых действий для защиты его интересов;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в) оказание клиенту помощи в судах, трибуналах и административных органах.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14. Адвокаты, оказывая помощь своим клиентам при осуществлении правосудия, должны добиваться соблюдения прав человека и основных свобод, признаваемых национальным и международным правом, и должны всегда действовать свободно и настойчиво в соответствии с законом и признанными профессиональными стандартами и этическими нормами.</w:t>
      </w:r>
    </w:p>
    <w:p w:rsidR="00E21260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15. Адвокат всегда должен быть лояльным к интересам своего клиента.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 xml:space="preserve">Гарантии </w:t>
      </w:r>
      <w:r w:rsidR="00CA7CBC" w:rsidRPr="000B784C">
        <w:rPr>
          <w:rStyle w:val="fpacontentnarrow"/>
          <w:rFonts w:ascii="Times New Roman" w:hAnsi="Times New Roman" w:cs="Times New Roman"/>
          <w:sz w:val="28"/>
          <w:szCs w:val="28"/>
        </w:rPr>
        <w:t>деятельности адвокатов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16. Правительства должны обеспечить адвокатам: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а) возможность исполнить все их профессиональные обязанности без запугивания, препятствий, беспокойства и неуместного вмешательства;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б) возможность свободно путешествовать и консультировать клиент</w:t>
      </w:r>
      <w:r w:rsidR="000B784C">
        <w:rPr>
          <w:rStyle w:val="fpacontentnarrow"/>
          <w:rFonts w:ascii="Times New Roman" w:hAnsi="Times New Roman" w:cs="Times New Roman"/>
          <w:sz w:val="28"/>
          <w:szCs w:val="28"/>
        </w:rPr>
        <w:t>а в своей стране и за границей;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в) невозможность наказания или угрозы такового и обвинения, административных, экономических и других санкций за любые действия, осуществляемые в соответствии с признанными профессиональными обязанностями, стандартами и этическими нормами.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17. Там, где безопасность адвокатов находится под угрозой в связи с исполнением профессиональных обязанностей, они должны быть адекватно защищены властями.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18. Адвокаты не должны идентифицироваться с их клиентами и делами клиентов в связи с исполнением их профессиональных обязанностей.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19. Суд или административный орган не должны отказывать в признании права адвоката, имеющего допу</w:t>
      </w:r>
      <w:proofErr w:type="gramStart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ск к пр</w:t>
      </w:r>
      <w:proofErr w:type="gramEnd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актике, представлять интересы своего клиента, если этот адвокат не был дисквалифицирован в соответствии с национальным правом и практикой его применения и настоящими Положениями.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20. Адвокат должен обладать уголовным и гражданским иммунитетом от преследований за относящиеся к делу заявления, сделанные в письменной или устной форме при добросовестном исполнении своего долга и осуществлении профессиональных обязанностей в суде, трибунале или другом юридическом или административном органе.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21. Обязанностью компетентных властей является обеспечение адвокату возможности своевременного ознакомления с информацией, документами и материалами дела, а в уголовном процессе - не позднее окончания расследования до досудебного рассмотрения.</w:t>
      </w:r>
    </w:p>
    <w:p w:rsidR="00D35F0D" w:rsidRP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lastRenderedPageBreak/>
        <w:t>22. Правительства должны признавать и соблюдать конфиденциальность коммуникаций и консультаций между адвокатом и клиентом в рамках их отношений, связанных с выполнением адвокатом своих профессиональных обязанностей.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Свобода высказываний и ассоциаций</w:t>
      </w:r>
    </w:p>
    <w:p w:rsidR="00D35F0D" w:rsidRP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 xml:space="preserve">23. Адвокаты, как и другие граждане, имеют право на свободу высказываний, вероисповедания, объединения в ассоциации и организации. </w:t>
      </w:r>
      <w:proofErr w:type="gramStart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В частности, они должны иметь право принимать участие в публичных дискуссиях по вопросам права, отправления правосудия, обеспечения и защиты прав человека и право присоединяться или создавать местные, национальные и международные организации и посещать их собрания без угрозы ограничения профессиональной деятельности по причине их законных действий или членства в разрешенной законом организации.</w:t>
      </w:r>
      <w:proofErr w:type="gramEnd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 xml:space="preserve"> При осуществлении этих прав адвокаты должны всегда руководствоваться законом и признанными профессиональными стандартами и этическими правилами.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Профессиональные ассоциации адвокатов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24. Адвокатам должно быть предоставлено право формировать самоуправляемые ассоциации для представительства их интересов, постоянной учебы и переподготовки и поддержания их профессионального уровня. Исполнительные органы профессиональных ассоциаций избираются их членами и осуществляют свои функции без внешнего вмешательства.</w:t>
      </w:r>
    </w:p>
    <w:p w:rsidR="00D35F0D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25. Профессиональные ассоциации должны кооперироваться с Правительствами для обеспечения права каждого на равный и эффективный доступ и к юридической помощи, чтобы адвокаты были способны без неуместного вмешательства со стороны давать советы и помогать своим клиентам в соответствии с законом и признанными профессиональными стандартами и этическими правилами.</w:t>
      </w:r>
    </w:p>
    <w:p w:rsidR="000B784C" w:rsidRDefault="000B784C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>
        <w:rPr>
          <w:rStyle w:val="fpacontentnarrow"/>
          <w:rFonts w:ascii="Times New Roman" w:hAnsi="Times New Roman" w:cs="Times New Roman"/>
          <w:sz w:val="28"/>
          <w:szCs w:val="28"/>
        </w:rPr>
        <w:t>Дисциплинарное производство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26. Кодексы профессионального поведения адвокатов должны устанавливаться профессией через свои соответствующие органы или в соответствии с законодательством, отвечающим положениям национального права и обычая и признаваемым международными стандартами и нормами.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27. Обвинение или возбуждение дела против адвоката, в связи с его профессиональной работой должны производиться в рамках быстрой и справедливой процедуры. Адв</w:t>
      </w:r>
      <w:bookmarkStart w:id="0" w:name="_GoBack"/>
      <w:bookmarkEnd w:id="0"/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окат должен иметь право на справедливое разбирательство, включающее возможность помощи адвоката по его выбору.</w:t>
      </w:r>
    </w:p>
    <w:p w:rsidR="000B784C" w:rsidRDefault="004705DE" w:rsidP="000B784C">
      <w:pPr>
        <w:spacing w:after="0" w:line="240" w:lineRule="auto"/>
        <w:ind w:firstLine="709"/>
        <w:jc w:val="both"/>
        <w:rPr>
          <w:rStyle w:val="fpacontentnarrow"/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28. Дисциплинарное производство против адвокатов должно быть предоставлено беспристрастным дисциплинарным комиссиям, установленным самой адвокатурой, с возможностью обжалования в суд.</w:t>
      </w:r>
    </w:p>
    <w:p w:rsidR="004705DE" w:rsidRPr="000B784C" w:rsidRDefault="004705DE" w:rsidP="000B7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4C">
        <w:rPr>
          <w:rStyle w:val="fpacontentnarrow"/>
          <w:rFonts w:ascii="Times New Roman" w:hAnsi="Times New Roman" w:cs="Times New Roman"/>
          <w:sz w:val="28"/>
          <w:szCs w:val="28"/>
        </w:rPr>
        <w:t>29. Все дисциплинарное производство должно осуществляться в соответствии с кодексом профессионального поведения и другими признанными стандартами и этическими нормами адвокатской профессии в свете настоящих Положений.</w:t>
      </w:r>
    </w:p>
    <w:sectPr w:rsidR="004705DE" w:rsidRPr="000B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0719F"/>
    <w:multiLevelType w:val="multilevel"/>
    <w:tmpl w:val="72F8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5D"/>
    <w:rsid w:val="00034268"/>
    <w:rsid w:val="000B784C"/>
    <w:rsid w:val="000E2A5D"/>
    <w:rsid w:val="001C73F6"/>
    <w:rsid w:val="00270852"/>
    <w:rsid w:val="002D18C7"/>
    <w:rsid w:val="002F15A8"/>
    <w:rsid w:val="003354D7"/>
    <w:rsid w:val="004705DE"/>
    <w:rsid w:val="005A7C46"/>
    <w:rsid w:val="006F06D9"/>
    <w:rsid w:val="007A6888"/>
    <w:rsid w:val="007E6837"/>
    <w:rsid w:val="009629DD"/>
    <w:rsid w:val="00BE63A0"/>
    <w:rsid w:val="00CA7CBC"/>
    <w:rsid w:val="00D35F0D"/>
    <w:rsid w:val="00DC682D"/>
    <w:rsid w:val="00E21260"/>
    <w:rsid w:val="00F04423"/>
    <w:rsid w:val="00F97C90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er">
    <w:name w:val="counter"/>
    <w:basedOn w:val="a0"/>
    <w:rsid w:val="003354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54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54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54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54D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">
    <w:name w:val="news-date-time"/>
    <w:basedOn w:val="a0"/>
    <w:rsid w:val="003354D7"/>
  </w:style>
  <w:style w:type="character" w:customStyle="1" w:styleId="fpacontentnarrow">
    <w:name w:val="fpa_content_narrow"/>
    <w:basedOn w:val="a0"/>
    <w:rsid w:val="003354D7"/>
  </w:style>
  <w:style w:type="paragraph" w:styleId="a4">
    <w:name w:val="Balloon Text"/>
    <w:basedOn w:val="a"/>
    <w:link w:val="a5"/>
    <w:uiPriority w:val="99"/>
    <w:semiHidden/>
    <w:unhideWhenUsed/>
    <w:rsid w:val="0033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er">
    <w:name w:val="counter"/>
    <w:basedOn w:val="a0"/>
    <w:rsid w:val="003354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54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54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54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54D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">
    <w:name w:val="news-date-time"/>
    <w:basedOn w:val="a0"/>
    <w:rsid w:val="003354D7"/>
  </w:style>
  <w:style w:type="character" w:customStyle="1" w:styleId="fpacontentnarrow">
    <w:name w:val="fpa_content_narrow"/>
    <w:basedOn w:val="a0"/>
    <w:rsid w:val="003354D7"/>
  </w:style>
  <w:style w:type="paragraph" w:styleId="a4">
    <w:name w:val="Balloon Text"/>
    <w:basedOn w:val="a"/>
    <w:link w:val="a5"/>
    <w:uiPriority w:val="99"/>
    <w:semiHidden/>
    <w:unhideWhenUsed/>
    <w:rsid w:val="0033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2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2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Алексей Алексеевич</dc:creator>
  <cp:keywords/>
  <dc:description/>
  <cp:lastModifiedBy>Приемная АдвПалаты</cp:lastModifiedBy>
  <cp:revision>18</cp:revision>
  <dcterms:created xsi:type="dcterms:W3CDTF">2019-04-04T14:28:00Z</dcterms:created>
  <dcterms:modified xsi:type="dcterms:W3CDTF">2019-09-03T07:48:00Z</dcterms:modified>
</cp:coreProperties>
</file>